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CB0" w:rsidRPr="009079D9" w:rsidRDefault="00693CB0" w:rsidP="00693CB0">
      <w:pPr>
        <w:tabs>
          <w:tab w:val="left" w:pos="851"/>
        </w:tabs>
        <w:jc w:val="center"/>
        <w:rPr>
          <w:b/>
          <w:szCs w:val="28"/>
        </w:rPr>
      </w:pPr>
      <w:r w:rsidRPr="009079D9">
        <w:rPr>
          <w:b/>
          <w:szCs w:val="28"/>
        </w:rPr>
        <w:t xml:space="preserve">ПОЯСНИТЕЛЬНАЯ ЗАПИСКА </w:t>
      </w:r>
    </w:p>
    <w:p w:rsidR="00693CB0" w:rsidRPr="009079D9" w:rsidRDefault="00693CB0" w:rsidP="00693CB0">
      <w:pPr>
        <w:jc w:val="center"/>
        <w:rPr>
          <w:b/>
          <w:szCs w:val="28"/>
        </w:rPr>
      </w:pPr>
      <w:r w:rsidRPr="009079D9">
        <w:rPr>
          <w:rFonts w:eastAsia="Calibri"/>
          <w:b/>
          <w:szCs w:val="28"/>
        </w:rPr>
        <w:t xml:space="preserve">к проекту приказа департамента информатизации и связи Ярославской области </w:t>
      </w:r>
      <w:r>
        <w:rPr>
          <w:rFonts w:eastAsia="Calibri"/>
          <w:b/>
          <w:szCs w:val="28"/>
        </w:rPr>
        <w:t>«</w:t>
      </w:r>
      <w:r w:rsidRPr="00395FD1">
        <w:rPr>
          <w:rFonts w:cs="Times New Roman"/>
          <w:b/>
          <w:szCs w:val="28"/>
        </w:rPr>
        <w:t>О</w:t>
      </w:r>
      <w:r>
        <w:rPr>
          <w:rFonts w:cs="Times New Roman"/>
          <w:b/>
          <w:szCs w:val="28"/>
        </w:rPr>
        <w:t xml:space="preserve"> внесении изменений в приказ департамента информатизации и связи Ярославской области от 21.03.2013 № 27» </w:t>
      </w:r>
    </w:p>
    <w:p w:rsidR="00693CB0" w:rsidRDefault="00693CB0" w:rsidP="00693CB0">
      <w:pPr>
        <w:jc w:val="center"/>
        <w:rPr>
          <w:szCs w:val="28"/>
        </w:rPr>
      </w:pPr>
    </w:p>
    <w:p w:rsidR="00693CB0" w:rsidRPr="009079D9" w:rsidRDefault="00693CB0" w:rsidP="00C33531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1. Общая характеристика проекта.</w:t>
      </w:r>
    </w:p>
    <w:p w:rsidR="00693CB0" w:rsidRDefault="00693CB0" w:rsidP="00C33531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Проект </w:t>
      </w:r>
      <w:r>
        <w:rPr>
          <w:szCs w:val="28"/>
        </w:rPr>
        <w:t>приказа департамента информатизации и связи Ярославской области «О внесении изменений в приказ департамента информатизации и связи Ярославской области от 21.03.2013 № 27»</w:t>
      </w:r>
      <w:r>
        <w:rPr>
          <w:color w:val="000000"/>
          <w:szCs w:val="28"/>
        </w:rPr>
        <w:t xml:space="preserve"> (далее – Проект) разработан с целью внесения изменений в </w:t>
      </w:r>
      <w:r>
        <w:rPr>
          <w:szCs w:val="28"/>
        </w:rPr>
        <w:t>состав комиссии по соблюдению требований к служебному поведению и урегулированию конфликта интересов</w:t>
      </w:r>
      <w:r>
        <w:rPr>
          <w:color w:val="000000"/>
          <w:szCs w:val="28"/>
        </w:rPr>
        <w:t xml:space="preserve"> </w:t>
      </w:r>
      <w:r>
        <w:rPr>
          <w:szCs w:val="28"/>
        </w:rPr>
        <w:t>(далее – комиссия)</w:t>
      </w:r>
      <w:r>
        <w:rPr>
          <w:color w:val="000000"/>
          <w:szCs w:val="28"/>
        </w:rPr>
        <w:t xml:space="preserve">. Состав комиссии </w:t>
      </w:r>
      <w:r w:rsidR="00B56839">
        <w:rPr>
          <w:color w:val="000000"/>
          <w:szCs w:val="28"/>
        </w:rPr>
        <w:t>сформирован</w:t>
      </w:r>
      <w:r>
        <w:rPr>
          <w:color w:val="000000"/>
          <w:szCs w:val="28"/>
        </w:rPr>
        <w:t xml:space="preserve"> в соответствии с требованиями указа Губернатора Ярославской области от 31.01.2013 № 47 «О комиссиях по соблюдению требований к служебному поведению и урегулированию конфликта интересов».</w:t>
      </w:r>
    </w:p>
    <w:p w:rsidR="008E26EE" w:rsidRPr="009079D9" w:rsidRDefault="00693CB0" w:rsidP="00C33531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Кроме того, проектом вносятся изменения в Положение </w:t>
      </w:r>
      <w:r>
        <w:t>о комиссии по соблюдению требований к служебному поведению и урегулированию конфликта интересов в целях приведения в соответствие с действующим законодательством.</w:t>
      </w:r>
      <w:r w:rsidR="005617E3">
        <w:t xml:space="preserve"> </w:t>
      </w:r>
      <w:r w:rsidR="008E26EE">
        <w:rPr>
          <w:color w:val="000000"/>
          <w:szCs w:val="28"/>
        </w:rPr>
        <w:t>Положени</w:t>
      </w:r>
      <w:r w:rsidR="005617E3">
        <w:rPr>
          <w:color w:val="000000"/>
          <w:szCs w:val="28"/>
        </w:rPr>
        <w:t>ем</w:t>
      </w:r>
      <w:r w:rsidR="008E26EE">
        <w:rPr>
          <w:color w:val="000000"/>
          <w:szCs w:val="28"/>
        </w:rPr>
        <w:t xml:space="preserve"> предусматрива</w:t>
      </w:r>
      <w:r w:rsidR="005617E3">
        <w:rPr>
          <w:color w:val="000000"/>
          <w:szCs w:val="28"/>
        </w:rPr>
        <w:t>ется</w:t>
      </w:r>
      <w:r w:rsidR="008E26EE">
        <w:rPr>
          <w:color w:val="000000"/>
          <w:szCs w:val="28"/>
        </w:rPr>
        <w:t>, что</w:t>
      </w:r>
      <w:r w:rsidR="008E26EE" w:rsidRPr="00DF63D4">
        <w:rPr>
          <w:rFonts w:cs="Times New Roman"/>
          <w:color w:val="000000"/>
          <w:szCs w:val="28"/>
          <w:lang w:eastAsia="ru-RU"/>
        </w:rPr>
        <w:t xml:space="preserve"> </w:t>
      </w:r>
      <w:r w:rsidR="008E26EE">
        <w:rPr>
          <w:rFonts w:cs="Times New Roman"/>
          <w:color w:val="000000"/>
          <w:szCs w:val="28"/>
          <w:lang w:eastAsia="ru-RU"/>
        </w:rPr>
        <w:t>комиссия</w:t>
      </w:r>
      <w:r w:rsidR="008E26EE" w:rsidRPr="00DF63D4">
        <w:rPr>
          <w:rFonts w:cs="Times New Roman"/>
          <w:color w:val="000000"/>
          <w:szCs w:val="28"/>
          <w:lang w:eastAsia="ru-RU"/>
        </w:rPr>
        <w:t xml:space="preserve"> по соблюдению требований к служебному поведению и урегулированию конфликта интересов</w:t>
      </w:r>
      <w:r w:rsidR="008E26EE">
        <w:rPr>
          <w:rFonts w:cs="Times New Roman"/>
          <w:color w:val="000000"/>
          <w:szCs w:val="28"/>
          <w:lang w:eastAsia="ru-RU"/>
        </w:rPr>
        <w:t>,</w:t>
      </w:r>
      <w:r w:rsidR="008E26EE" w:rsidRPr="00DF63D4">
        <w:rPr>
          <w:rFonts w:cs="Times New Roman"/>
          <w:color w:val="000000"/>
          <w:szCs w:val="28"/>
          <w:lang w:eastAsia="ru-RU"/>
        </w:rPr>
        <w:t xml:space="preserve"> образованн</w:t>
      </w:r>
      <w:r w:rsidR="008E26EE">
        <w:rPr>
          <w:rFonts w:cs="Times New Roman"/>
          <w:color w:val="000000"/>
          <w:szCs w:val="28"/>
          <w:lang w:eastAsia="ru-RU"/>
        </w:rPr>
        <w:t>ая</w:t>
      </w:r>
      <w:r w:rsidR="008E26EE" w:rsidRPr="00DF63D4">
        <w:rPr>
          <w:rFonts w:cs="Times New Roman"/>
          <w:color w:val="000000"/>
          <w:szCs w:val="28"/>
          <w:lang w:eastAsia="ru-RU"/>
        </w:rPr>
        <w:t xml:space="preserve"> в департаменте информатизации и связи Ярославской области (далее</w:t>
      </w:r>
      <w:r w:rsidR="008E26EE">
        <w:rPr>
          <w:rFonts w:cs="Times New Roman"/>
          <w:color w:val="000000"/>
          <w:szCs w:val="28"/>
          <w:lang w:eastAsia="ru-RU"/>
        </w:rPr>
        <w:t xml:space="preserve"> – </w:t>
      </w:r>
      <w:r w:rsidR="008E26EE" w:rsidRPr="00DF63D4">
        <w:rPr>
          <w:rFonts w:cs="Times New Roman"/>
          <w:color w:val="000000"/>
          <w:szCs w:val="28"/>
          <w:lang w:eastAsia="ru-RU"/>
        </w:rPr>
        <w:t>департамент)</w:t>
      </w:r>
      <w:r w:rsidR="008E26EE">
        <w:rPr>
          <w:rFonts w:cs="Times New Roman"/>
          <w:color w:val="000000"/>
          <w:szCs w:val="28"/>
          <w:lang w:eastAsia="ru-RU"/>
        </w:rPr>
        <w:t xml:space="preserve">, </w:t>
      </w:r>
      <w:r w:rsidR="008E26EE" w:rsidRPr="00DF63D4">
        <w:rPr>
          <w:rFonts w:cs="Times New Roman"/>
          <w:color w:val="000000"/>
          <w:szCs w:val="28"/>
          <w:lang w:eastAsia="ru-RU"/>
        </w:rPr>
        <w:t xml:space="preserve">рассматривает </w:t>
      </w:r>
      <w:r w:rsidR="005617E3">
        <w:rPr>
          <w:rFonts w:cs="Times New Roman"/>
          <w:color w:val="000000"/>
          <w:szCs w:val="28"/>
          <w:lang w:eastAsia="ru-RU"/>
        </w:rPr>
        <w:t xml:space="preserve">только </w:t>
      </w:r>
      <w:r w:rsidR="008E26EE" w:rsidRPr="00DF63D4">
        <w:rPr>
          <w:rFonts w:cs="Times New Roman"/>
          <w:color w:val="000000"/>
          <w:szCs w:val="28"/>
          <w:lang w:eastAsia="ru-RU"/>
        </w:rPr>
        <w:t>вопросы, связанные с соблюдением требований к служебному поведению и урегулированию конфликта интересов, в отношении р</w:t>
      </w:r>
      <w:r w:rsidR="008E26EE" w:rsidRPr="00DF63D4">
        <w:rPr>
          <w:rFonts w:cs="Times New Roman"/>
          <w:szCs w:val="28"/>
          <w:lang w:eastAsia="ru-RU"/>
        </w:rPr>
        <w:t>уководителей государственных учреждений Ярославской области, функционально подчиненных департаменту.</w:t>
      </w:r>
    </w:p>
    <w:p w:rsidR="00693CB0" w:rsidRPr="009079D9" w:rsidRDefault="00693CB0" w:rsidP="00C33531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2. Основания для издания акта.</w:t>
      </w:r>
    </w:p>
    <w:p w:rsidR="005E4E20" w:rsidRDefault="00693CB0" w:rsidP="005E4E20">
      <w:pPr>
        <w:ind w:firstLine="709"/>
        <w:jc w:val="both"/>
        <w:rPr>
          <w:szCs w:val="28"/>
        </w:rPr>
      </w:pPr>
      <w:r>
        <w:rPr>
          <w:szCs w:val="28"/>
        </w:rPr>
        <w:t>Проект разработан в связи с изменением организационно-штатной структуры департамента информатизации и связи Ярославской области и необходимостью актуализации состава комиссии.</w:t>
      </w:r>
    </w:p>
    <w:p w:rsidR="00693CB0" w:rsidRDefault="00693CB0" w:rsidP="00C33531">
      <w:pPr>
        <w:ind w:firstLine="709"/>
        <w:jc w:val="both"/>
        <w:rPr>
          <w:szCs w:val="28"/>
        </w:rPr>
      </w:pPr>
      <w:r w:rsidRPr="00FA786F">
        <w:rPr>
          <w:szCs w:val="28"/>
        </w:rPr>
        <w:t xml:space="preserve">Проект разработан в соответствии с </w:t>
      </w:r>
      <w:r w:rsidRPr="00FA786F">
        <w:rPr>
          <w:rFonts w:cs="Times New Roman"/>
          <w:szCs w:val="28"/>
        </w:rPr>
        <w:t>указом Губернатора области от 31.01.2013 № 47 «О комиссиях по соблюдению требований к служебному поведению и урегулированию конфликта интересов» (</w:t>
      </w:r>
      <w:r w:rsidR="005E4E20" w:rsidRPr="00FA786F">
        <w:rPr>
          <w:rFonts w:cs="Times New Roman"/>
          <w:szCs w:val="28"/>
        </w:rPr>
        <w:t>в редакции у</w:t>
      </w:r>
      <w:r w:rsidR="005E4E20" w:rsidRPr="00FA786F">
        <w:rPr>
          <w:rFonts w:cs="Times New Roman"/>
          <w:szCs w:val="28"/>
        </w:rPr>
        <w:t>каз</w:t>
      </w:r>
      <w:r w:rsidR="005E4E20" w:rsidRPr="00FA786F">
        <w:rPr>
          <w:rFonts w:cs="Times New Roman"/>
          <w:szCs w:val="28"/>
        </w:rPr>
        <w:t>а</w:t>
      </w:r>
      <w:r w:rsidR="005E4E20" w:rsidRPr="00FA786F">
        <w:rPr>
          <w:rFonts w:cs="Times New Roman"/>
          <w:szCs w:val="28"/>
        </w:rPr>
        <w:t xml:space="preserve"> Губернатора </w:t>
      </w:r>
      <w:r w:rsidR="005E4E20" w:rsidRPr="00FA786F">
        <w:rPr>
          <w:rFonts w:cs="Times New Roman"/>
          <w:szCs w:val="28"/>
        </w:rPr>
        <w:t>области</w:t>
      </w:r>
      <w:r w:rsidR="005E4E20" w:rsidRPr="00FA786F">
        <w:rPr>
          <w:rFonts w:cs="Times New Roman"/>
          <w:szCs w:val="28"/>
        </w:rPr>
        <w:t xml:space="preserve"> от 13.05.2022 </w:t>
      </w:r>
      <w:r w:rsidR="005E4E20" w:rsidRPr="00FA786F">
        <w:rPr>
          <w:rFonts w:cs="Times New Roman"/>
          <w:szCs w:val="28"/>
        </w:rPr>
        <w:t>№</w:t>
      </w:r>
      <w:r w:rsidR="005E4E20" w:rsidRPr="00FA786F">
        <w:rPr>
          <w:rFonts w:cs="Times New Roman"/>
          <w:szCs w:val="28"/>
        </w:rPr>
        <w:t xml:space="preserve"> 111</w:t>
      </w:r>
      <w:r w:rsidR="005E4E20" w:rsidRPr="00FA786F">
        <w:rPr>
          <w:rFonts w:cs="Times New Roman"/>
          <w:szCs w:val="28"/>
        </w:rPr>
        <w:t xml:space="preserve"> «</w:t>
      </w:r>
      <w:r w:rsidR="005E4E20" w:rsidRPr="00FA786F">
        <w:rPr>
          <w:rFonts w:cs="Times New Roman"/>
          <w:szCs w:val="28"/>
        </w:rPr>
        <w:t>О внесении изменений в отде</w:t>
      </w:r>
      <w:r w:rsidR="005E4E20" w:rsidRPr="00FA786F">
        <w:rPr>
          <w:rFonts w:cs="Times New Roman"/>
          <w:szCs w:val="28"/>
        </w:rPr>
        <w:t>льные указы Губернатора области»)</w:t>
      </w:r>
      <w:r w:rsidR="0031339F" w:rsidRPr="00FA786F">
        <w:rPr>
          <w:rFonts w:cs="Times New Roman"/>
          <w:szCs w:val="28"/>
        </w:rPr>
        <w:t>, р</w:t>
      </w:r>
      <w:r w:rsidR="0031339F" w:rsidRPr="00FA786F">
        <w:rPr>
          <w:rFonts w:cs="Times New Roman"/>
          <w:szCs w:val="28"/>
        </w:rPr>
        <w:t>аспоряжение</w:t>
      </w:r>
      <w:r w:rsidR="0031339F" w:rsidRPr="00FA786F">
        <w:rPr>
          <w:rFonts w:cs="Times New Roman"/>
          <w:szCs w:val="28"/>
        </w:rPr>
        <w:t>м</w:t>
      </w:r>
      <w:r w:rsidR="0031339F" w:rsidRPr="00FA786F">
        <w:rPr>
          <w:rFonts w:cs="Times New Roman"/>
          <w:szCs w:val="28"/>
        </w:rPr>
        <w:t xml:space="preserve"> Губернатора </w:t>
      </w:r>
      <w:r w:rsidR="0031339F" w:rsidRPr="00FA786F">
        <w:rPr>
          <w:rFonts w:cs="Times New Roman"/>
          <w:szCs w:val="28"/>
        </w:rPr>
        <w:t>области</w:t>
      </w:r>
      <w:r w:rsidR="0031339F" w:rsidRPr="00FA786F">
        <w:rPr>
          <w:rFonts w:cs="Times New Roman"/>
          <w:szCs w:val="28"/>
        </w:rPr>
        <w:t xml:space="preserve"> от 29.04.2014 </w:t>
      </w:r>
      <w:r w:rsidR="0031339F" w:rsidRPr="00FA786F">
        <w:rPr>
          <w:rFonts w:cs="Times New Roman"/>
          <w:szCs w:val="28"/>
        </w:rPr>
        <w:t>№</w:t>
      </w:r>
      <w:r w:rsidR="005613CF" w:rsidRPr="00FA786F">
        <w:rPr>
          <w:rFonts w:cs="Times New Roman"/>
          <w:szCs w:val="28"/>
        </w:rPr>
        <w:t xml:space="preserve"> 171-р «</w:t>
      </w:r>
      <w:r w:rsidR="0031339F" w:rsidRPr="00FA786F">
        <w:rPr>
          <w:rFonts w:cs="Times New Roman"/>
          <w:szCs w:val="28"/>
        </w:rPr>
        <w:t>О комиссии по соблюдению требований к служебному поведению государственных гражданских служащих Ярославской области и урегулированию конфликта интересов и признании утратившими силу отдельных распоряжений Губернатора области</w:t>
      </w:r>
      <w:r w:rsidR="003F4A21" w:rsidRPr="00FA786F">
        <w:rPr>
          <w:rFonts w:cs="Times New Roman"/>
          <w:szCs w:val="28"/>
        </w:rPr>
        <w:t>»</w:t>
      </w:r>
      <w:r w:rsidR="0031339F" w:rsidRPr="00FA786F">
        <w:rPr>
          <w:rFonts w:cs="Times New Roman"/>
          <w:szCs w:val="28"/>
        </w:rPr>
        <w:t xml:space="preserve"> (в редакции </w:t>
      </w:r>
      <w:r w:rsidR="003F4A21" w:rsidRPr="00FA786F">
        <w:rPr>
          <w:rFonts w:cs="Times New Roman"/>
          <w:szCs w:val="28"/>
        </w:rPr>
        <w:t>р</w:t>
      </w:r>
      <w:r w:rsidR="0031339F" w:rsidRPr="00FA786F">
        <w:rPr>
          <w:rFonts w:cs="Times New Roman"/>
          <w:szCs w:val="28"/>
        </w:rPr>
        <w:t>аспоряжени</w:t>
      </w:r>
      <w:r w:rsidR="003F4A21" w:rsidRPr="00FA786F">
        <w:rPr>
          <w:rFonts w:cs="Times New Roman"/>
          <w:szCs w:val="28"/>
        </w:rPr>
        <w:t>я</w:t>
      </w:r>
      <w:r w:rsidR="0031339F" w:rsidRPr="00FA786F">
        <w:rPr>
          <w:rFonts w:cs="Times New Roman"/>
          <w:szCs w:val="28"/>
        </w:rPr>
        <w:t xml:space="preserve"> Губернатора </w:t>
      </w:r>
      <w:r w:rsidR="003F4A21" w:rsidRPr="00FA786F">
        <w:rPr>
          <w:rFonts w:cs="Times New Roman"/>
          <w:szCs w:val="28"/>
        </w:rPr>
        <w:t>области</w:t>
      </w:r>
      <w:r w:rsidR="0031339F" w:rsidRPr="00FA786F">
        <w:rPr>
          <w:rFonts w:cs="Times New Roman"/>
          <w:szCs w:val="28"/>
        </w:rPr>
        <w:t xml:space="preserve"> от 13.05.2022 </w:t>
      </w:r>
      <w:r w:rsidR="003F4A21" w:rsidRPr="00FA786F">
        <w:rPr>
          <w:rFonts w:cs="Times New Roman"/>
          <w:szCs w:val="28"/>
        </w:rPr>
        <w:t>№</w:t>
      </w:r>
      <w:r w:rsidR="0031339F" w:rsidRPr="00FA786F">
        <w:rPr>
          <w:rFonts w:cs="Times New Roman"/>
          <w:szCs w:val="28"/>
        </w:rPr>
        <w:t xml:space="preserve"> 94-р</w:t>
      </w:r>
      <w:r w:rsidR="003F4A21" w:rsidRPr="00FA786F">
        <w:rPr>
          <w:rFonts w:cs="Times New Roman"/>
          <w:szCs w:val="28"/>
        </w:rPr>
        <w:t xml:space="preserve"> «</w:t>
      </w:r>
      <w:r w:rsidR="0031339F" w:rsidRPr="00FA786F">
        <w:rPr>
          <w:rFonts w:cs="Times New Roman"/>
          <w:szCs w:val="28"/>
        </w:rPr>
        <w:t>О внесении изменений в отдельные распоряжения Губернатора области</w:t>
      </w:r>
      <w:r w:rsidR="003F4A21" w:rsidRPr="00FA786F">
        <w:rPr>
          <w:rFonts w:cs="Times New Roman"/>
          <w:szCs w:val="28"/>
        </w:rPr>
        <w:t>»</w:t>
      </w:r>
      <w:r w:rsidR="00FA786F" w:rsidRPr="00FA786F">
        <w:rPr>
          <w:rFonts w:cs="Times New Roman"/>
          <w:szCs w:val="28"/>
        </w:rPr>
        <w:t xml:space="preserve">), </w:t>
      </w:r>
      <w:r w:rsidR="00FA786F">
        <w:rPr>
          <w:szCs w:val="28"/>
        </w:rPr>
        <w:t>распоряжением</w:t>
      </w:r>
      <w:r w:rsidR="00FA786F" w:rsidRPr="00FA786F">
        <w:rPr>
          <w:szCs w:val="28"/>
        </w:rPr>
        <w:t xml:space="preserve"> Губернатора области от 31.01.2022 № 9-р «О кадровом процессе в системе органов исполнительной власти Ярославской области»</w:t>
      </w:r>
      <w:r w:rsidR="00FA786F">
        <w:rPr>
          <w:szCs w:val="28"/>
        </w:rPr>
        <w:t>.</w:t>
      </w:r>
    </w:p>
    <w:p w:rsidR="00693CB0" w:rsidRPr="009079D9" w:rsidRDefault="00693CB0" w:rsidP="00C33531">
      <w:pPr>
        <w:tabs>
          <w:tab w:val="left" w:pos="851"/>
        </w:tabs>
        <w:ind w:firstLine="709"/>
        <w:jc w:val="both"/>
        <w:rPr>
          <w:b/>
          <w:szCs w:val="28"/>
        </w:rPr>
      </w:pPr>
      <w:bookmarkStart w:id="0" w:name="_GoBack"/>
      <w:bookmarkEnd w:id="0"/>
      <w:r w:rsidRPr="009079D9">
        <w:rPr>
          <w:b/>
          <w:szCs w:val="28"/>
        </w:rPr>
        <w:t>3. Возможные последствия принятия правового акта.</w:t>
      </w:r>
    </w:p>
    <w:p w:rsidR="00693CB0" w:rsidRPr="009079D9" w:rsidRDefault="00693CB0" w:rsidP="00C33531">
      <w:pPr>
        <w:tabs>
          <w:tab w:val="left" w:pos="851"/>
        </w:tabs>
        <w:ind w:firstLine="709"/>
        <w:jc w:val="both"/>
        <w:rPr>
          <w:szCs w:val="28"/>
        </w:rPr>
      </w:pPr>
      <w:r w:rsidRPr="00493DA7">
        <w:lastRenderedPageBreak/>
        <w:t>Негативных последствий принятие данного нормативного правового акта не повлечет.</w:t>
      </w:r>
    </w:p>
    <w:p w:rsidR="00693CB0" w:rsidRPr="009079D9" w:rsidRDefault="00693CB0" w:rsidP="00C33531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9079D9">
        <w:rPr>
          <w:b/>
          <w:szCs w:val="28"/>
        </w:rPr>
        <w:t>4. Оценка соответствия проекта правового акта федеральному и</w:t>
      </w:r>
      <w:r w:rsidRPr="009079D9">
        <w:rPr>
          <w:szCs w:val="28"/>
        </w:rPr>
        <w:t xml:space="preserve"> </w:t>
      </w:r>
      <w:r w:rsidRPr="009079D9">
        <w:rPr>
          <w:b/>
          <w:szCs w:val="28"/>
        </w:rPr>
        <w:t>региональному законодательству.</w:t>
      </w:r>
    </w:p>
    <w:p w:rsidR="00693CB0" w:rsidRPr="009079D9" w:rsidRDefault="00693CB0" w:rsidP="00C33531">
      <w:pPr>
        <w:ind w:firstLine="709"/>
        <w:jc w:val="both"/>
        <w:rPr>
          <w:szCs w:val="28"/>
        </w:rPr>
      </w:pPr>
      <w:r w:rsidRPr="009079D9">
        <w:rPr>
          <w:szCs w:val="28"/>
        </w:rPr>
        <w:t>Проект соответствует федеральному и региональному законодательству.</w:t>
      </w:r>
    </w:p>
    <w:p w:rsidR="00693CB0" w:rsidRPr="009079D9" w:rsidRDefault="00693CB0" w:rsidP="00C33531">
      <w:pPr>
        <w:ind w:firstLine="709"/>
        <w:jc w:val="both"/>
        <w:rPr>
          <w:szCs w:val="28"/>
        </w:rPr>
      </w:pPr>
      <w:r w:rsidRPr="009079D9">
        <w:rPr>
          <w:szCs w:val="28"/>
        </w:rPr>
        <w:t>Проект не потребует внесения изменений в другие нормативные правовые акты Ярославской области.</w:t>
      </w:r>
    </w:p>
    <w:p w:rsidR="00693CB0" w:rsidRPr="009079D9" w:rsidRDefault="00693CB0" w:rsidP="00C33531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9079D9">
        <w:rPr>
          <w:b/>
          <w:szCs w:val="28"/>
        </w:rPr>
        <w:t>5. Финансово-экономическое обоснование проекта правового акта.</w:t>
      </w:r>
    </w:p>
    <w:p w:rsidR="00693CB0" w:rsidRPr="009079D9" w:rsidRDefault="00693CB0" w:rsidP="00C33531">
      <w:pPr>
        <w:tabs>
          <w:tab w:val="left" w:pos="851"/>
        </w:tabs>
        <w:ind w:firstLine="709"/>
        <w:jc w:val="both"/>
        <w:rPr>
          <w:szCs w:val="28"/>
        </w:rPr>
      </w:pPr>
      <w:r w:rsidRPr="009079D9">
        <w:rPr>
          <w:szCs w:val="28"/>
        </w:rPr>
        <w:t>Потребность в выделении дополнительных средств областного бюджета в связи с принятием проекта отсутствует.</w:t>
      </w:r>
    </w:p>
    <w:p w:rsidR="00693CB0" w:rsidRDefault="00693CB0" w:rsidP="00C33531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6. Информация о проведении оценки регулирующего воздействия и ее результатах.</w:t>
      </w:r>
    </w:p>
    <w:p w:rsidR="00530BDF" w:rsidRDefault="00530BDF" w:rsidP="00C33531">
      <w:pPr>
        <w:ind w:firstLine="709"/>
        <w:jc w:val="both"/>
        <w:rPr>
          <w:rFonts w:eastAsia="Calibri"/>
          <w:szCs w:val="28"/>
        </w:rPr>
      </w:pPr>
      <w:r w:rsidRPr="009079D9">
        <w:rPr>
          <w:rFonts w:eastAsia="Calibri"/>
          <w:color w:val="000000"/>
          <w:szCs w:val="28"/>
        </w:rPr>
        <w:t>Необходимость оценки регулирующего воздействия проекта в соответствии с нормами Закона Ярославской области от 26.12.2014 № 93-з «О порядке проведения оценки регулирующего воздействия проектов нормативных правовых актов Ярославской области, проектов муниципальных нормативных правовых актов и экспертизы нормативных правовых актов» и постановления Правительства области от 29.12.2012 №</w:t>
      </w:r>
      <w:r w:rsidRPr="009079D9">
        <w:rPr>
          <w:rFonts w:eastAsia="Calibri"/>
          <w:color w:val="000000"/>
          <w:szCs w:val="28"/>
          <w:lang w:val="en-US"/>
        </w:rPr>
        <w:t> </w:t>
      </w:r>
      <w:r>
        <w:rPr>
          <w:rFonts w:eastAsia="Calibri"/>
          <w:color w:val="000000"/>
          <w:szCs w:val="28"/>
        </w:rPr>
        <w:t>1561-п «</w:t>
      </w:r>
      <w:r>
        <w:rPr>
          <w:szCs w:val="28"/>
        </w:rPr>
        <w:t xml:space="preserve">Об утверждении Порядка проведения оценки регулирующего воздействия проектов нормативных правовых актов Ярославской области, оценки фактического воздействия и экспертизы нормативных правовых актов Ярославской области, затрагивающих вопросы осуществления предпринимательской и инвестиционной деятельности» </w:t>
      </w:r>
      <w:r w:rsidRPr="009079D9">
        <w:rPr>
          <w:rFonts w:eastAsia="Calibri"/>
          <w:color w:val="000000"/>
          <w:szCs w:val="28"/>
        </w:rPr>
        <w:t xml:space="preserve">отсутствует, поскольку </w:t>
      </w:r>
      <w:r w:rsidRPr="00C22112">
        <w:rPr>
          <w:color w:val="000000"/>
          <w:szCs w:val="28"/>
        </w:rPr>
        <w:t xml:space="preserve">проект не </w:t>
      </w:r>
      <w:r w:rsidRPr="00C22112">
        <w:rPr>
          <w:bCs/>
          <w:szCs w:val="28"/>
        </w:rPr>
        <w:t>устанавливает новые, не изменяет ранее предусмотренные нормативными правовыми актами Ярославской области обязанности для субъектов предпринимательской и инвестиционной деятельности, а также не устанавливает, не изменяет, не отменяет ранее установленную ответственность за нарушение нормативных правовых актов Ярославской области, затрагивающих вопросы осуществления предпринимательской и инвестиционной деятельности</w:t>
      </w:r>
      <w:r w:rsidRPr="009079D9">
        <w:rPr>
          <w:rFonts w:eastAsia="Calibri"/>
          <w:szCs w:val="28"/>
        </w:rPr>
        <w:t>.</w:t>
      </w:r>
      <w:r>
        <w:rPr>
          <w:rFonts w:eastAsia="Calibri"/>
          <w:szCs w:val="28"/>
        </w:rPr>
        <w:t xml:space="preserve"> </w:t>
      </w:r>
    </w:p>
    <w:p w:rsidR="00693CB0" w:rsidRPr="00144BAD" w:rsidRDefault="00530BDF" w:rsidP="00C33531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44FBD">
        <w:rPr>
          <w:szCs w:val="28"/>
        </w:rPr>
        <w:t xml:space="preserve">Проект размещен на портале органов государственной власти </w:t>
      </w:r>
      <w:r w:rsidR="00A9200E">
        <w:rPr>
          <w:szCs w:val="28"/>
        </w:rPr>
        <w:t>Ярославской</w:t>
      </w:r>
      <w:r w:rsidRPr="00944FBD">
        <w:rPr>
          <w:szCs w:val="28"/>
        </w:rPr>
        <w:t xml:space="preserve"> области в разделе «Проекты нормативных правовых актов» для проведения независимой антикоррупционной экспертизы.</w:t>
      </w:r>
    </w:p>
    <w:p w:rsidR="00693CB0" w:rsidRPr="009079D9" w:rsidRDefault="00693CB0" w:rsidP="00693CB0">
      <w:pPr>
        <w:rPr>
          <w:color w:val="000000"/>
          <w:szCs w:val="28"/>
        </w:rPr>
      </w:pPr>
    </w:p>
    <w:p w:rsidR="00693CB0" w:rsidRPr="009079D9" w:rsidRDefault="00693CB0" w:rsidP="00693CB0">
      <w:pPr>
        <w:rPr>
          <w:color w:val="000000"/>
          <w:szCs w:val="28"/>
        </w:rPr>
      </w:pPr>
    </w:p>
    <w:p w:rsidR="00693CB0" w:rsidRDefault="00693CB0" w:rsidP="00693CB0">
      <w:pPr>
        <w:tabs>
          <w:tab w:val="right" w:pos="9214"/>
        </w:tabs>
        <w:rPr>
          <w:szCs w:val="28"/>
        </w:rPr>
      </w:pPr>
      <w:r w:rsidRPr="009079D9">
        <w:rPr>
          <w:szCs w:val="28"/>
        </w:rPr>
        <w:t xml:space="preserve">Директор департамента </w:t>
      </w:r>
      <w:r w:rsidRPr="009079D9">
        <w:rPr>
          <w:szCs w:val="28"/>
        </w:rPr>
        <w:br/>
        <w:t>информатиза</w:t>
      </w:r>
      <w:r>
        <w:rPr>
          <w:szCs w:val="28"/>
        </w:rPr>
        <w:t>ции и связи</w:t>
      </w:r>
      <w:r>
        <w:rPr>
          <w:szCs w:val="28"/>
        </w:rPr>
        <w:br/>
        <w:t xml:space="preserve">Ярославской области                                                                 </w:t>
      </w:r>
      <w:r w:rsidR="00E7210B">
        <w:rPr>
          <w:szCs w:val="28"/>
        </w:rPr>
        <w:t>А</w:t>
      </w:r>
      <w:r w:rsidRPr="009079D9">
        <w:rPr>
          <w:szCs w:val="28"/>
        </w:rPr>
        <w:t>.</w:t>
      </w:r>
      <w:r w:rsidR="00E7210B">
        <w:rPr>
          <w:szCs w:val="28"/>
        </w:rPr>
        <w:t>А</w:t>
      </w:r>
      <w:r w:rsidRPr="009079D9">
        <w:rPr>
          <w:szCs w:val="28"/>
        </w:rPr>
        <w:t xml:space="preserve">. </w:t>
      </w:r>
      <w:r w:rsidR="00E7210B">
        <w:rPr>
          <w:szCs w:val="28"/>
        </w:rPr>
        <w:t>Филиппов</w:t>
      </w:r>
    </w:p>
    <w:p w:rsidR="00693CB0" w:rsidRDefault="00693CB0" w:rsidP="00693CB0">
      <w:pPr>
        <w:tabs>
          <w:tab w:val="right" w:pos="9214"/>
        </w:tabs>
        <w:rPr>
          <w:szCs w:val="28"/>
        </w:rPr>
      </w:pPr>
    </w:p>
    <w:p w:rsidR="00E7210B" w:rsidRDefault="00693CB0" w:rsidP="00693CB0">
      <w:r w:rsidRPr="00716712">
        <w:t>Начальник отдела</w:t>
      </w:r>
      <w:r w:rsidR="00E7210B">
        <w:t xml:space="preserve"> </w:t>
      </w:r>
    </w:p>
    <w:p w:rsidR="00693CB0" w:rsidRDefault="00E7210B" w:rsidP="00693CB0">
      <w:pPr>
        <w:rPr>
          <w:szCs w:val="28"/>
        </w:rPr>
      </w:pPr>
      <w:r>
        <w:t>организационно-</w:t>
      </w:r>
      <w:r w:rsidR="00693CB0" w:rsidRPr="00716712">
        <w:rPr>
          <w:szCs w:val="28"/>
        </w:rPr>
        <w:t xml:space="preserve">правового </w:t>
      </w:r>
    </w:p>
    <w:p w:rsidR="00693CB0" w:rsidRDefault="00693CB0" w:rsidP="00693CB0">
      <w:r w:rsidRPr="00716712">
        <w:rPr>
          <w:szCs w:val="28"/>
        </w:rPr>
        <w:t>обеспечения</w:t>
      </w:r>
      <w:r>
        <w:t xml:space="preserve"> департамента </w:t>
      </w:r>
    </w:p>
    <w:p w:rsidR="00693CB0" w:rsidRDefault="00693CB0" w:rsidP="00693CB0">
      <w:r>
        <w:t xml:space="preserve">информатизации и связи </w:t>
      </w:r>
    </w:p>
    <w:p w:rsidR="00D95FBC" w:rsidRDefault="00693CB0" w:rsidP="00693CB0">
      <w:r>
        <w:t>Ярославской области                                                                  А.О. Соловьев</w:t>
      </w:r>
    </w:p>
    <w:sectPr w:rsidR="00D95FBC" w:rsidSect="003671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497" w:rsidRDefault="00FB5497" w:rsidP="003671CB">
      <w:r>
        <w:separator/>
      </w:r>
    </w:p>
  </w:endnote>
  <w:endnote w:type="continuationSeparator" w:id="0">
    <w:p w:rsidR="00FB5497" w:rsidRDefault="00FB5497" w:rsidP="0036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497" w:rsidRDefault="00FB5497" w:rsidP="003671CB">
      <w:r>
        <w:separator/>
      </w:r>
    </w:p>
  </w:footnote>
  <w:footnote w:type="continuationSeparator" w:id="0">
    <w:p w:rsidR="00FB5497" w:rsidRDefault="00FB5497" w:rsidP="00367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E53DD"/>
    <w:rsid w:val="00117697"/>
    <w:rsid w:val="00133C90"/>
    <w:rsid w:val="001D0F24"/>
    <w:rsid w:val="0031339F"/>
    <w:rsid w:val="003671CB"/>
    <w:rsid w:val="003B1CAF"/>
    <w:rsid w:val="003F4A21"/>
    <w:rsid w:val="0051032D"/>
    <w:rsid w:val="005305ED"/>
    <w:rsid w:val="00530BDF"/>
    <w:rsid w:val="005613CF"/>
    <w:rsid w:val="005617E3"/>
    <w:rsid w:val="005813F7"/>
    <w:rsid w:val="005E4E20"/>
    <w:rsid w:val="00693CB0"/>
    <w:rsid w:val="007025B6"/>
    <w:rsid w:val="008134BC"/>
    <w:rsid w:val="00835CF9"/>
    <w:rsid w:val="00852411"/>
    <w:rsid w:val="00853CF0"/>
    <w:rsid w:val="008E26EE"/>
    <w:rsid w:val="008E306E"/>
    <w:rsid w:val="008E524C"/>
    <w:rsid w:val="00986984"/>
    <w:rsid w:val="009D72FD"/>
    <w:rsid w:val="00A02BA9"/>
    <w:rsid w:val="00A9200E"/>
    <w:rsid w:val="00AC76D2"/>
    <w:rsid w:val="00B56839"/>
    <w:rsid w:val="00C33531"/>
    <w:rsid w:val="00C617C0"/>
    <w:rsid w:val="00C97385"/>
    <w:rsid w:val="00CD6B46"/>
    <w:rsid w:val="00D251A3"/>
    <w:rsid w:val="00D44A47"/>
    <w:rsid w:val="00D95FBC"/>
    <w:rsid w:val="00DC2CC8"/>
    <w:rsid w:val="00E10569"/>
    <w:rsid w:val="00E7210B"/>
    <w:rsid w:val="00EC76DB"/>
    <w:rsid w:val="00F57225"/>
    <w:rsid w:val="00FA786F"/>
    <w:rsid w:val="00FB5497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CB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3671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CB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367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Колобова Анна Анатольевна</cp:lastModifiedBy>
  <cp:revision>28</cp:revision>
  <dcterms:created xsi:type="dcterms:W3CDTF">2014-08-26T06:58:00Z</dcterms:created>
  <dcterms:modified xsi:type="dcterms:W3CDTF">2022-08-03T07:39:00Z</dcterms:modified>
</cp:coreProperties>
</file>